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CE0D64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05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AE053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CE0D64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05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AE053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8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A6FC9" w:rsidRPr="003958D6">
        <w:rPr>
          <w:sz w:val="60"/>
          <w:szCs w:val="44"/>
        </w:rPr>
        <w:t>5</w:t>
      </w:r>
      <w:r w:rsidR="00CE0D64">
        <w:rPr>
          <w:sz w:val="60"/>
          <w:szCs w:val="44"/>
        </w:rPr>
        <w:t>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BA6FC9" w:rsidRPr="007759CD" w:rsidRDefault="00BA6FC9" w:rsidP="00D32F2C">
      <w:pPr>
        <w:ind w:firstLine="720"/>
        <w:jc w:val="right"/>
        <w:rPr>
          <w:sz w:val="18"/>
          <w:szCs w:val="18"/>
        </w:rPr>
      </w:pPr>
    </w:p>
    <w:p w:rsidR="00CE0D64" w:rsidRPr="00CE0D64" w:rsidRDefault="00CE0D64" w:rsidP="00CE0D64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CE0D64">
        <w:rPr>
          <w:rStyle w:val="s10"/>
          <w:b/>
          <w:bCs/>
          <w:color w:val="000000"/>
          <w:sz w:val="18"/>
          <w:szCs w:val="18"/>
        </w:rPr>
        <w:t>СОВЕТ МУНИЦИПАЛЬНОГО ОБРАЗОВАНИЯ</w:t>
      </w:r>
    </w:p>
    <w:p w:rsidR="00CE0D64" w:rsidRPr="00CE0D64" w:rsidRDefault="00CE0D64" w:rsidP="00CE0D64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CE0D64">
        <w:rPr>
          <w:rStyle w:val="s10"/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CE0D64" w:rsidRPr="00CE0D64" w:rsidRDefault="00CE0D64" w:rsidP="00CE0D64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CE0D64">
        <w:rPr>
          <w:rStyle w:val="s10"/>
          <w:b/>
          <w:bCs/>
          <w:color w:val="000000"/>
          <w:sz w:val="18"/>
          <w:szCs w:val="18"/>
        </w:rPr>
        <w:t>РЕШЕНИЕ № 37</w:t>
      </w:r>
    </w:p>
    <w:p w:rsidR="00CE0D64" w:rsidRPr="00CE0D64" w:rsidRDefault="00CE0D64" w:rsidP="00CE0D64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18"/>
          <w:szCs w:val="18"/>
        </w:rPr>
      </w:pPr>
      <w:r w:rsidRPr="00CE0D64">
        <w:rPr>
          <w:color w:val="000000"/>
          <w:sz w:val="18"/>
          <w:szCs w:val="18"/>
        </w:rPr>
        <w:t>09.07.2020</w:t>
      </w:r>
    </w:p>
    <w:p w:rsidR="00CE0D64" w:rsidRPr="00CE0D64" w:rsidRDefault="00CE0D64" w:rsidP="00CE0D64">
      <w:pPr>
        <w:pStyle w:val="p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E0D64">
        <w:rPr>
          <w:color w:val="000000"/>
          <w:sz w:val="18"/>
          <w:szCs w:val="18"/>
        </w:rPr>
        <w:t xml:space="preserve">с. Зоркальцево </w:t>
      </w:r>
      <w:r w:rsidRPr="00CE0D64">
        <w:rPr>
          <w:color w:val="000000"/>
          <w:sz w:val="18"/>
          <w:szCs w:val="18"/>
        </w:rPr>
        <w:tab/>
      </w:r>
      <w:r w:rsidRPr="00CE0D64">
        <w:rPr>
          <w:color w:val="000000"/>
          <w:sz w:val="18"/>
          <w:szCs w:val="18"/>
        </w:rPr>
        <w:tab/>
      </w:r>
      <w:r w:rsidRPr="00CE0D64">
        <w:rPr>
          <w:color w:val="000000"/>
          <w:sz w:val="18"/>
          <w:szCs w:val="18"/>
        </w:rPr>
        <w:tab/>
      </w:r>
      <w:r w:rsidRPr="00CE0D64">
        <w:rPr>
          <w:color w:val="000000"/>
          <w:sz w:val="18"/>
          <w:szCs w:val="18"/>
        </w:rPr>
        <w:tab/>
      </w:r>
      <w:r w:rsidRPr="00CE0D64">
        <w:rPr>
          <w:color w:val="000000"/>
          <w:sz w:val="18"/>
          <w:szCs w:val="18"/>
        </w:rPr>
        <w:tab/>
      </w:r>
      <w:r w:rsidRPr="00CE0D64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E0D64">
        <w:rPr>
          <w:color w:val="000000"/>
          <w:sz w:val="18"/>
          <w:szCs w:val="18"/>
        </w:rPr>
        <w:tab/>
      </w:r>
      <w:r w:rsidRPr="00CE0D64">
        <w:rPr>
          <w:color w:val="000000"/>
          <w:sz w:val="18"/>
          <w:szCs w:val="18"/>
        </w:rPr>
        <w:tab/>
        <w:t>52</w:t>
      </w:r>
      <w:r w:rsidRPr="00CE0D64">
        <w:rPr>
          <w:rStyle w:val="s10"/>
          <w:b/>
          <w:bCs/>
          <w:color w:val="000000"/>
          <w:sz w:val="18"/>
          <w:szCs w:val="18"/>
        </w:rPr>
        <w:t>-е собрание 4-го созыва</w:t>
      </w:r>
    </w:p>
    <w:p w:rsidR="00CE0D64" w:rsidRPr="00CE0D64" w:rsidRDefault="00CE0D64" w:rsidP="00CE0D64">
      <w:pPr>
        <w:tabs>
          <w:tab w:val="left" w:pos="3544"/>
        </w:tabs>
        <w:ind w:right="5385"/>
        <w:jc w:val="both"/>
        <w:rPr>
          <w:sz w:val="18"/>
          <w:szCs w:val="18"/>
        </w:rPr>
      </w:pPr>
    </w:p>
    <w:p w:rsidR="00CE0D64" w:rsidRPr="00CE0D64" w:rsidRDefault="00CE0D64" w:rsidP="00CE0D64">
      <w:pPr>
        <w:tabs>
          <w:tab w:val="left" w:pos="3544"/>
        </w:tabs>
        <w:spacing w:after="240"/>
        <w:ind w:right="5385"/>
        <w:jc w:val="both"/>
        <w:rPr>
          <w:rFonts w:eastAsiaTheme="minorHAnsi"/>
          <w:sz w:val="18"/>
          <w:szCs w:val="18"/>
          <w:lang w:eastAsia="en-US"/>
        </w:rPr>
      </w:pPr>
      <w:r w:rsidRPr="00CE0D64">
        <w:rPr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 (второе чтение)</w:t>
      </w:r>
    </w:p>
    <w:p w:rsidR="00CE0D64" w:rsidRPr="00CE0D64" w:rsidRDefault="00CE0D64" w:rsidP="00CE0D64">
      <w:pPr>
        <w:spacing w:after="24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CE0D64">
        <w:rPr>
          <w:rFonts w:eastAsiaTheme="minorHAnsi"/>
          <w:sz w:val="18"/>
          <w:szCs w:val="18"/>
          <w:lang w:eastAsia="en-US"/>
        </w:rPr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CE0D64" w:rsidRPr="00CE0D64" w:rsidRDefault="00CE0D64" w:rsidP="00CE0D64">
      <w:pPr>
        <w:pStyle w:val="p1"/>
        <w:shd w:val="clear" w:color="auto" w:fill="FFFFFF"/>
        <w:spacing w:line="276" w:lineRule="auto"/>
        <w:jc w:val="center"/>
        <w:rPr>
          <w:color w:val="000000"/>
          <w:sz w:val="18"/>
          <w:szCs w:val="18"/>
        </w:rPr>
      </w:pPr>
      <w:r w:rsidRPr="00CE0D64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CE0D64" w:rsidRPr="00CE0D64" w:rsidRDefault="00CE0D64" w:rsidP="00CE0D64">
      <w:pPr>
        <w:numPr>
          <w:ilvl w:val="0"/>
          <w:numId w:val="50"/>
        </w:numPr>
        <w:tabs>
          <w:tab w:val="num" w:pos="0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CE0D64">
        <w:rPr>
          <w:sz w:val="18"/>
          <w:szCs w:val="18"/>
        </w:rPr>
        <w:t xml:space="preserve">Внести в </w:t>
      </w:r>
      <w:hyperlink r:id="rId9" w:history="1">
        <w:r w:rsidRPr="00CE0D64">
          <w:rPr>
            <w:sz w:val="18"/>
            <w:szCs w:val="18"/>
          </w:rPr>
          <w:t>Устав</w:t>
        </w:r>
      </w:hyperlink>
      <w:r w:rsidRPr="00CE0D64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 ноября 2017 года № 12 следующие изменения:</w:t>
      </w:r>
    </w:p>
    <w:p w:rsidR="00CE0D64" w:rsidRPr="00CE0D64" w:rsidRDefault="00CE0D64" w:rsidP="00CE0D64">
      <w:pPr>
        <w:spacing w:line="276" w:lineRule="auto"/>
        <w:ind w:left="709"/>
        <w:jc w:val="both"/>
        <w:rPr>
          <w:sz w:val="18"/>
          <w:szCs w:val="18"/>
        </w:rPr>
      </w:pPr>
      <w:r w:rsidRPr="00CE0D64">
        <w:rPr>
          <w:sz w:val="18"/>
          <w:szCs w:val="18"/>
        </w:rPr>
        <w:t>- Статью 29 Устава дополнить пунктом 55 следующего содержания:</w:t>
      </w:r>
    </w:p>
    <w:p w:rsidR="00CE0D64" w:rsidRPr="00CE0D64" w:rsidRDefault="00CE0D64" w:rsidP="00CE0D64">
      <w:pPr>
        <w:spacing w:line="276" w:lineRule="auto"/>
        <w:ind w:left="709"/>
        <w:jc w:val="both"/>
        <w:rPr>
          <w:sz w:val="18"/>
          <w:szCs w:val="18"/>
        </w:rPr>
      </w:pPr>
      <w:r w:rsidRPr="00CE0D64">
        <w:rPr>
          <w:sz w:val="18"/>
          <w:szCs w:val="18"/>
        </w:rPr>
        <w:t>«признание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реконструкции»;</w:t>
      </w:r>
    </w:p>
    <w:p w:rsidR="00CE0D64" w:rsidRPr="00CE0D64" w:rsidRDefault="00CE0D64" w:rsidP="00CE0D64">
      <w:pPr>
        <w:spacing w:line="276" w:lineRule="auto"/>
        <w:ind w:left="709"/>
        <w:jc w:val="both"/>
        <w:rPr>
          <w:sz w:val="18"/>
          <w:szCs w:val="18"/>
        </w:rPr>
      </w:pPr>
      <w:r w:rsidRPr="00CE0D64">
        <w:rPr>
          <w:sz w:val="18"/>
          <w:szCs w:val="18"/>
        </w:rPr>
        <w:t>- статью 23 дополнить пунктом 5.1. следующего содержания:</w:t>
      </w:r>
    </w:p>
    <w:p w:rsidR="00CE0D64" w:rsidRPr="00CE0D64" w:rsidRDefault="00CE0D64" w:rsidP="00CE0D64">
      <w:pPr>
        <w:spacing w:line="276" w:lineRule="auto"/>
        <w:ind w:left="709"/>
        <w:jc w:val="both"/>
        <w:rPr>
          <w:sz w:val="18"/>
          <w:szCs w:val="18"/>
        </w:rPr>
      </w:pPr>
      <w:r w:rsidRPr="00CE0D64">
        <w:rPr>
          <w:sz w:val="18"/>
          <w:szCs w:val="18"/>
        </w:rPr>
        <w:t>«Депутату Совета Зоркальцевского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 не превышает в совокупности шесть рабочих дней в месяц</w:t>
      </w:r>
      <w:proofErr w:type="gramStart"/>
      <w:r w:rsidRPr="00CE0D64">
        <w:rPr>
          <w:sz w:val="18"/>
          <w:szCs w:val="18"/>
        </w:rPr>
        <w:t>.»</w:t>
      </w:r>
      <w:proofErr w:type="gramEnd"/>
    </w:p>
    <w:p w:rsidR="00CE0D64" w:rsidRPr="00CE0D64" w:rsidRDefault="00CE0D64" w:rsidP="00CE0D64">
      <w:pPr>
        <w:spacing w:line="276" w:lineRule="auto"/>
        <w:ind w:firstLine="540"/>
        <w:jc w:val="both"/>
        <w:rPr>
          <w:sz w:val="18"/>
          <w:szCs w:val="18"/>
        </w:rPr>
      </w:pPr>
      <w:r w:rsidRPr="00CE0D64">
        <w:rPr>
          <w:sz w:val="18"/>
          <w:szCs w:val="18"/>
        </w:rPr>
        <w:t xml:space="preserve">2. Направить настоящее решение Главе Зоркальцевского сельского поселения для подписания. </w:t>
      </w:r>
    </w:p>
    <w:p w:rsidR="00CE0D64" w:rsidRPr="00CE0D64" w:rsidRDefault="00CE0D64" w:rsidP="00CE0D6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CE0D64">
        <w:rPr>
          <w:sz w:val="18"/>
          <w:szCs w:val="18"/>
        </w:rPr>
        <w:t xml:space="preserve">3.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после регистрации настоящего решения в </w:t>
      </w:r>
      <w:r w:rsidRPr="00CE0D64">
        <w:rPr>
          <w:bCs/>
          <w:sz w:val="18"/>
          <w:szCs w:val="18"/>
        </w:rPr>
        <w:t>Управлении Министерства Юстиции</w:t>
      </w:r>
      <w:r w:rsidRPr="00CE0D64">
        <w:rPr>
          <w:sz w:val="18"/>
          <w:szCs w:val="18"/>
        </w:rPr>
        <w:t>.</w:t>
      </w:r>
    </w:p>
    <w:p w:rsidR="00CE0D64" w:rsidRPr="00CE0D64" w:rsidRDefault="00CE0D64" w:rsidP="00CE0D6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CE0D64">
        <w:rPr>
          <w:sz w:val="18"/>
          <w:szCs w:val="18"/>
        </w:rPr>
        <w:t>4. Настоящее решение вступает в силу после его официального опубликования.</w:t>
      </w:r>
    </w:p>
    <w:p w:rsidR="00CE0D64" w:rsidRPr="00CE0D64" w:rsidRDefault="00CE0D64" w:rsidP="00CE0D6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E0D64" w:rsidRPr="00CE0D64" w:rsidRDefault="00CE0D64" w:rsidP="00CE0D64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CE0D64">
        <w:rPr>
          <w:color w:val="000000"/>
          <w:sz w:val="18"/>
          <w:szCs w:val="18"/>
        </w:rPr>
        <w:t xml:space="preserve">Председателя Совета </w:t>
      </w:r>
    </w:p>
    <w:p w:rsidR="00CE0D64" w:rsidRPr="00CE0D64" w:rsidRDefault="00CE0D64" w:rsidP="00CE0D64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CE0D64">
        <w:rPr>
          <w:color w:val="000000"/>
          <w:sz w:val="18"/>
          <w:szCs w:val="18"/>
        </w:rPr>
        <w:t xml:space="preserve">Зоркальцевского сельского поселения                                                                                </w:t>
      </w:r>
    </w:p>
    <w:tbl>
      <w:tblPr>
        <w:tblW w:w="18084" w:type="dxa"/>
        <w:tblInd w:w="-34" w:type="dxa"/>
        <w:tblLook w:val="04A0" w:firstRow="1" w:lastRow="0" w:firstColumn="1" w:lastColumn="0" w:noHBand="0" w:noVBand="1"/>
      </w:tblPr>
      <w:tblGrid>
        <w:gridCol w:w="16004"/>
        <w:gridCol w:w="1040"/>
        <w:gridCol w:w="1040"/>
      </w:tblGrid>
      <w:tr w:rsidR="00AB78F0" w:rsidRPr="00AB78F0" w:rsidTr="00CE0D64">
        <w:trPr>
          <w:trHeight w:val="301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8F0" w:rsidRPr="00AB78F0" w:rsidRDefault="00CE0D64" w:rsidP="003958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CE0D64">
              <w:rPr>
                <w:color w:val="000000"/>
                <w:sz w:val="18"/>
                <w:szCs w:val="18"/>
              </w:rPr>
              <w:t>И.о</w:t>
            </w:r>
            <w:proofErr w:type="spellEnd"/>
            <w:r w:rsidRPr="00CE0D64">
              <w:rPr>
                <w:color w:val="000000"/>
                <w:sz w:val="18"/>
                <w:szCs w:val="18"/>
              </w:rPr>
              <w:t xml:space="preserve">. Главы Зоркальцевского сельского поселения                          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F0" w:rsidRPr="00AB78F0" w:rsidRDefault="00AB78F0" w:rsidP="00AB78F0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F0" w:rsidRPr="00AB78F0" w:rsidRDefault="00AB78F0" w:rsidP="00AB78F0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853CBC" w:rsidRPr="00D32F2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8C" w:rsidRDefault="00D7518C">
      <w:r>
        <w:separator/>
      </w:r>
    </w:p>
  </w:endnote>
  <w:endnote w:type="continuationSeparator" w:id="0">
    <w:p w:rsidR="00D7518C" w:rsidRDefault="00D7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0D64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8C" w:rsidRDefault="00D7518C">
      <w:r>
        <w:separator/>
      </w:r>
    </w:p>
  </w:footnote>
  <w:footnote w:type="continuationSeparator" w:id="0">
    <w:p w:rsidR="00D7518C" w:rsidRDefault="00D7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>
      <w:rPr>
        <w:b/>
        <w:sz w:val="22"/>
        <w:szCs w:val="22"/>
        <w:lang w:val="en-US"/>
      </w:rPr>
      <w:t>5</w:t>
    </w:r>
    <w:r w:rsidR="00CE0D64">
      <w:rPr>
        <w:b/>
        <w:sz w:val="22"/>
        <w:szCs w:val="22"/>
      </w:rPr>
      <w:t>9</w:t>
    </w:r>
  </w:p>
  <w:p w:rsidR="00AE0530" w:rsidRPr="008911AB" w:rsidRDefault="00CE0D64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05</w:t>
    </w:r>
    <w:r w:rsidR="00AE0530">
      <w:rPr>
        <w:b/>
        <w:sz w:val="18"/>
        <w:szCs w:val="18"/>
      </w:rPr>
      <w:t>.0</w:t>
    </w:r>
    <w:r>
      <w:rPr>
        <w:b/>
        <w:sz w:val="18"/>
        <w:szCs w:val="18"/>
      </w:rPr>
      <w:t>8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1"/>
  </w:num>
  <w:num w:numId="6">
    <w:abstractNumId w:val="4"/>
  </w:num>
  <w:num w:numId="7">
    <w:abstractNumId w:val="25"/>
  </w:num>
  <w:num w:numId="8">
    <w:abstractNumId w:val="6"/>
  </w:num>
  <w:num w:numId="9">
    <w:abstractNumId w:val="15"/>
  </w:num>
  <w:num w:numId="10">
    <w:abstractNumId w:val="3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</w:num>
  <w:num w:numId="22">
    <w:abstractNumId w:val="14"/>
  </w:num>
  <w:num w:numId="23">
    <w:abstractNumId w:val="36"/>
  </w:num>
  <w:num w:numId="24">
    <w:abstractNumId w:val="9"/>
  </w:num>
  <w:num w:numId="25">
    <w:abstractNumId w:val="34"/>
  </w:num>
  <w:num w:numId="26">
    <w:abstractNumId w:val="35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37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2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1"/>
  </w:num>
  <w:num w:numId="46">
    <w:abstractNumId w:val="0"/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ACE1-106D-419B-B27B-23ACCFFE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7</cp:revision>
  <cp:lastPrinted>2015-07-08T08:42:00Z</cp:lastPrinted>
  <dcterms:created xsi:type="dcterms:W3CDTF">2020-07-29T08:19:00Z</dcterms:created>
  <dcterms:modified xsi:type="dcterms:W3CDTF">2020-08-05T10:24:00Z</dcterms:modified>
</cp:coreProperties>
</file>